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18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360" w:lineRule="auto"/>
        <w:rPr>
          <w:rFonts w:ascii="Muli" w:eastAsia="Muli" w:hAnsi="Muli" w:cs="Muli"/>
          <w:b/>
          <w:color w:val="434343"/>
          <w:sz w:val="32"/>
          <w:szCs w:val="32"/>
        </w:rPr>
      </w:pPr>
      <w:sdt>
        <w:sdtPr>
          <w:tag w:val="goog_rdk_0"/>
          <w:id w:val="-1322955787"/>
        </w:sdtPr>
        <w:sdtContent>
          <w:commentRangeStart w:id="0"/>
        </w:sdtContent>
      </w:sdt>
      <w:r>
        <w:rPr>
          <w:rFonts w:ascii="Muli" w:eastAsia="Muli" w:hAnsi="Muli" w:cs="Muli"/>
          <w:b/>
          <w:color w:val="434343"/>
          <w:sz w:val="32"/>
          <w:szCs w:val="32"/>
        </w:rPr>
        <w:t>Emergency Evacuation Procedure</w:t>
      </w:r>
      <w:commentRangeEnd w:id="0"/>
      <w:r>
        <w:commentReference w:id="0"/>
      </w:r>
    </w:p>
    <w:p w14:paraId="00000002" w14:textId="0D160D3A" w:rsidR="00B218BE" w:rsidRDefault="00000000">
      <w:pPr>
        <w:rPr>
          <w:rFonts w:ascii="Muli" w:eastAsia="Muli" w:hAnsi="Muli" w:cs="Muli"/>
          <w:color w:val="FF0000"/>
        </w:rPr>
      </w:pPr>
      <w:r>
        <w:rPr>
          <w:rFonts w:ascii="Muli" w:eastAsia="Muli" w:hAnsi="Muli" w:cs="Muli"/>
          <w:b/>
          <w:color w:val="434343"/>
        </w:rPr>
        <w:t xml:space="preserve">Policy Created:  </w:t>
      </w:r>
      <w:r w:rsidR="0015066B" w:rsidRPr="0015066B">
        <w:rPr>
          <w:rFonts w:ascii="Muli" w:eastAsia="Muli" w:hAnsi="Muli" w:cs="Muli"/>
          <w:color w:val="262626" w:themeColor="text1" w:themeTint="D9"/>
        </w:rPr>
        <w:t>15/12/22</w:t>
      </w:r>
    </w:p>
    <w:p w14:paraId="00000003" w14:textId="77777777" w:rsidR="00B218BE" w:rsidRDefault="00000000">
      <w:pPr>
        <w:rPr>
          <w:rFonts w:ascii="Muli" w:eastAsia="Muli" w:hAnsi="Muli" w:cs="Muli"/>
          <w:color w:val="434343"/>
        </w:rPr>
      </w:pPr>
      <w:r>
        <w:rPr>
          <w:rFonts w:ascii="Muli" w:eastAsia="Muli" w:hAnsi="Muli" w:cs="Muli"/>
          <w:color w:val="434343"/>
        </w:rPr>
        <w:t>This policy will be reviewed on an annual basis.</w:t>
      </w:r>
    </w:p>
    <w:p w14:paraId="00000004" w14:textId="77777777" w:rsidR="00B218BE" w:rsidRDefault="00B218BE">
      <w:pPr>
        <w:rPr>
          <w:rFonts w:ascii="Muli" w:eastAsia="Muli" w:hAnsi="Muli" w:cs="Muli"/>
          <w:color w:val="434343"/>
        </w:rPr>
      </w:pPr>
    </w:p>
    <w:p w14:paraId="00000005" w14:textId="6838D2FA" w:rsidR="00B218BE" w:rsidRDefault="00000000">
      <w:pPr>
        <w:rPr>
          <w:rFonts w:ascii="Muli" w:eastAsia="Muli" w:hAnsi="Muli" w:cs="Muli"/>
          <w:color w:val="FF0000"/>
        </w:rPr>
      </w:pPr>
      <w:r>
        <w:rPr>
          <w:rFonts w:ascii="Muli" w:eastAsia="Muli" w:hAnsi="Muli" w:cs="Muli"/>
          <w:color w:val="434343"/>
          <w:highlight w:val="white"/>
        </w:rPr>
        <w:t xml:space="preserve">In the event of a fire or other emergency that would require us to evacuate the premises I would </w:t>
      </w:r>
      <w:r>
        <w:rPr>
          <w:rFonts w:ascii="Muli" w:eastAsia="Muli" w:hAnsi="Muli" w:cs="Muli"/>
          <w:color w:val="434343"/>
        </w:rPr>
        <w:t>gather all the children in my setting and safely lead them to the nearest available exit, making sure to carry babies and toddlers to safety</w:t>
      </w:r>
      <w:r w:rsidR="0015066B">
        <w:rPr>
          <w:rFonts w:ascii="Muli" w:eastAsia="Muli" w:hAnsi="Muli" w:cs="Muli"/>
          <w:color w:val="434343"/>
        </w:rPr>
        <w:t xml:space="preserve"> the front main entrance and make our way in a safe manner across the street opposite the setting.</w:t>
      </w:r>
    </w:p>
    <w:p w14:paraId="00000006" w14:textId="77777777" w:rsidR="00B218BE" w:rsidRDefault="00B218BE">
      <w:pPr>
        <w:rPr>
          <w:rFonts w:ascii="Muli" w:eastAsia="Muli" w:hAnsi="Muli" w:cs="Muli"/>
          <w:color w:val="434343"/>
        </w:rPr>
      </w:pPr>
    </w:p>
    <w:p w14:paraId="00000007" w14:textId="53F085F8" w:rsidR="00B218BE" w:rsidRDefault="00000000">
      <w:pPr>
        <w:rPr>
          <w:rFonts w:ascii="Muli" w:eastAsia="Muli" w:hAnsi="Muli" w:cs="Muli"/>
          <w:color w:val="434343"/>
        </w:rPr>
      </w:pPr>
      <w:r>
        <w:rPr>
          <w:rFonts w:ascii="Muli" w:eastAsia="Muli" w:hAnsi="Muli" w:cs="Muli"/>
          <w:color w:val="434343"/>
        </w:rPr>
        <w:t xml:space="preserve">Once outside the premises I will assemble the children at the assembly point </w:t>
      </w:r>
      <w:r w:rsidR="0015066B" w:rsidRPr="0015066B">
        <w:rPr>
          <w:rFonts w:ascii="Muli" w:eastAsia="Muli" w:hAnsi="Muli" w:cs="Muli"/>
          <w:color w:val="262626" w:themeColor="text1" w:themeTint="D9"/>
        </w:rPr>
        <w:t>across the road opposite the setting.</w:t>
      </w:r>
      <w:r w:rsidRPr="0015066B">
        <w:rPr>
          <w:rFonts w:ascii="Muli" w:eastAsia="Muli" w:hAnsi="Muli" w:cs="Muli"/>
          <w:color w:val="262626" w:themeColor="text1" w:themeTint="D9"/>
        </w:rPr>
        <w:t xml:space="preserve"> </w:t>
      </w:r>
      <w:r>
        <w:rPr>
          <w:rFonts w:ascii="Muli" w:eastAsia="Muli" w:hAnsi="Muli" w:cs="Muli"/>
          <w:color w:val="434343"/>
        </w:rPr>
        <w:t xml:space="preserve">Once we are safely away from the house, at the assembly point, I would call the Emergency Services. I would then contact </w:t>
      </w:r>
      <w:r w:rsidR="0015066B">
        <w:rPr>
          <w:rFonts w:ascii="Muli" w:eastAsia="Muli" w:hAnsi="Muli" w:cs="Muli"/>
          <w:color w:val="434343"/>
        </w:rPr>
        <w:t>all</w:t>
      </w:r>
      <w:r>
        <w:rPr>
          <w:rFonts w:ascii="Muli" w:eastAsia="Muli" w:hAnsi="Muli" w:cs="Muli"/>
          <w:color w:val="434343"/>
        </w:rPr>
        <w:t xml:space="preserve"> the children’s parents and ask them to collect as soon as possible. Whilst waiting for their parents I would ensure the children were kept safe and reassured. I would not re-enter the building until it was advised by the emergency services that it was safe to do so.</w:t>
      </w:r>
    </w:p>
    <w:p w14:paraId="00000008" w14:textId="77777777" w:rsidR="00B218BE" w:rsidRDefault="00B218BE">
      <w:pPr>
        <w:rPr>
          <w:rFonts w:ascii="Muli" w:eastAsia="Muli" w:hAnsi="Muli" w:cs="Muli"/>
          <w:color w:val="434343"/>
        </w:rPr>
      </w:pPr>
    </w:p>
    <w:p w14:paraId="00000009" w14:textId="77777777" w:rsidR="00B218BE" w:rsidRDefault="00000000">
      <w:pPr>
        <w:rPr>
          <w:rFonts w:ascii="Muli" w:eastAsia="Muli" w:hAnsi="Muli" w:cs="Muli"/>
          <w:color w:val="434343"/>
        </w:rPr>
      </w:pPr>
      <w:proofErr w:type="gramStart"/>
      <w:r>
        <w:rPr>
          <w:rFonts w:ascii="Muli" w:eastAsia="Muli" w:hAnsi="Muli" w:cs="Muli"/>
          <w:color w:val="434343"/>
        </w:rPr>
        <w:t>In the event that</w:t>
      </w:r>
      <w:proofErr w:type="gramEnd"/>
      <w:r>
        <w:rPr>
          <w:rFonts w:ascii="Muli" w:eastAsia="Muli" w:hAnsi="Muli" w:cs="Muli"/>
          <w:color w:val="434343"/>
        </w:rPr>
        <w:t xml:space="preserve"> we are unable to safely evacuate the house I will take the children to the room furthest away from the emergency, close all doors, seal the door with towels or similar items and will then call the Emergency Services. </w:t>
      </w:r>
    </w:p>
    <w:p w14:paraId="0000000A" w14:textId="77777777" w:rsidR="00B218BE" w:rsidRDefault="00B218BE">
      <w:pPr>
        <w:rPr>
          <w:rFonts w:ascii="Muli" w:eastAsia="Muli" w:hAnsi="Muli" w:cs="Muli"/>
          <w:color w:val="434343"/>
        </w:rPr>
      </w:pPr>
    </w:p>
    <w:p w14:paraId="0000000B" w14:textId="77777777" w:rsidR="00B218BE" w:rsidRDefault="00000000">
      <w:pPr>
        <w:rPr>
          <w:rFonts w:ascii="Muli" w:eastAsia="Muli" w:hAnsi="Muli" w:cs="Muli"/>
          <w:color w:val="434343"/>
        </w:rPr>
      </w:pPr>
      <w:r>
        <w:rPr>
          <w:rFonts w:ascii="Muli" w:eastAsia="Muli" w:hAnsi="Muli" w:cs="Muli"/>
          <w:color w:val="434343"/>
        </w:rPr>
        <w:t>To prepare for situations requiring emergency evacuation I take the following precautions:</w:t>
      </w:r>
    </w:p>
    <w:p w14:paraId="0000000C" w14:textId="79026679" w:rsidR="00B218BE" w:rsidRDefault="00000000">
      <w:pPr>
        <w:numPr>
          <w:ilvl w:val="0"/>
          <w:numId w:val="1"/>
        </w:numPr>
        <w:rPr>
          <w:rFonts w:ascii="Muli" w:eastAsia="Muli" w:hAnsi="Muli" w:cs="Muli"/>
          <w:color w:val="434343"/>
        </w:rPr>
      </w:pPr>
      <w:r>
        <w:rPr>
          <w:rFonts w:ascii="Muli" w:eastAsia="Muli" w:hAnsi="Muli" w:cs="Muli"/>
          <w:color w:val="434343"/>
        </w:rPr>
        <w:t xml:space="preserve"> I keep my mobile phone</w:t>
      </w:r>
      <w:r w:rsidR="0015066B">
        <w:rPr>
          <w:rFonts w:ascii="Muli" w:eastAsia="Muli" w:hAnsi="Muli" w:cs="Muli"/>
          <w:color w:val="434343"/>
        </w:rPr>
        <w:t xml:space="preserve"> and petite mobile phone charged and with me</w:t>
      </w:r>
      <w:r>
        <w:rPr>
          <w:rFonts w:ascii="Muli" w:eastAsia="Muli" w:hAnsi="Muli" w:cs="Muli"/>
          <w:color w:val="434343"/>
        </w:rPr>
        <w:t>.</w:t>
      </w:r>
    </w:p>
    <w:p w14:paraId="0000000D" w14:textId="77777777" w:rsidR="00B218BE" w:rsidRDefault="00000000">
      <w:pPr>
        <w:numPr>
          <w:ilvl w:val="0"/>
          <w:numId w:val="1"/>
        </w:numPr>
        <w:rPr>
          <w:rFonts w:ascii="Muli" w:eastAsia="Muli" w:hAnsi="Muli" w:cs="Muli"/>
          <w:color w:val="434343"/>
        </w:rPr>
      </w:pPr>
      <w:r>
        <w:rPr>
          <w:rFonts w:ascii="Muli" w:eastAsia="Muli" w:hAnsi="Muli" w:cs="Muli"/>
          <w:color w:val="434343"/>
        </w:rPr>
        <w:t xml:space="preserve">I ensure all exits from my property are kept clear and hazard free to ensure a quick evacuation if required </w:t>
      </w:r>
    </w:p>
    <w:p w14:paraId="0000000E" w14:textId="77777777" w:rsidR="00B218BE" w:rsidRDefault="00000000">
      <w:pPr>
        <w:numPr>
          <w:ilvl w:val="0"/>
          <w:numId w:val="1"/>
        </w:numPr>
        <w:rPr>
          <w:rFonts w:ascii="Muli" w:eastAsia="Muli" w:hAnsi="Muli" w:cs="Muli"/>
          <w:color w:val="434343"/>
        </w:rPr>
      </w:pPr>
      <w:r>
        <w:rPr>
          <w:rFonts w:ascii="Muli" w:eastAsia="Muli" w:hAnsi="Muli" w:cs="Muli"/>
          <w:color w:val="434343"/>
        </w:rPr>
        <w:t xml:space="preserve">I practice half-termly fire drills with the children, following this evacuation plan so that they would know what to do in the event of a real emergency and so that they don’t become too scared if an emergency were to arise.  </w:t>
      </w:r>
    </w:p>
    <w:p w14:paraId="0000000F" w14:textId="4465FF90" w:rsidR="00B218BE" w:rsidRDefault="00000000">
      <w:pPr>
        <w:numPr>
          <w:ilvl w:val="0"/>
          <w:numId w:val="1"/>
        </w:numPr>
        <w:rPr>
          <w:rFonts w:ascii="Muli" w:eastAsia="Muli" w:hAnsi="Muli" w:cs="Muli"/>
          <w:color w:val="434343"/>
        </w:rPr>
      </w:pPr>
      <w:r>
        <w:rPr>
          <w:rFonts w:ascii="Muli" w:eastAsia="Muli" w:hAnsi="Muli" w:cs="Muli"/>
          <w:color w:val="434343"/>
        </w:rPr>
        <w:t>I have smoke alarms in the following locations</w:t>
      </w:r>
      <w:r>
        <w:rPr>
          <w:rFonts w:ascii="Muli" w:eastAsia="Muli" w:hAnsi="Muli" w:cs="Muli"/>
          <w:color w:val="FF0000"/>
        </w:rPr>
        <w:t xml:space="preserve"> </w:t>
      </w:r>
      <w:r w:rsidR="0015066B" w:rsidRPr="0015066B">
        <w:rPr>
          <w:rFonts w:ascii="Muli" w:eastAsia="Muli" w:hAnsi="Muli" w:cs="Muli"/>
          <w:color w:val="262626" w:themeColor="text1" w:themeTint="D9"/>
        </w:rPr>
        <w:t>– on the ground floor in the main room (open plan room)</w:t>
      </w:r>
      <w:r w:rsidR="0015066B">
        <w:rPr>
          <w:rFonts w:ascii="Muli" w:eastAsia="Muli" w:hAnsi="Muli" w:cs="Muli"/>
          <w:color w:val="262626" w:themeColor="text1" w:themeTint="D9"/>
        </w:rPr>
        <w:t xml:space="preserve">. </w:t>
      </w:r>
      <w:r w:rsidR="0015066B" w:rsidRPr="0015066B">
        <w:rPr>
          <w:rFonts w:ascii="Muli" w:eastAsia="Muli" w:hAnsi="Muli" w:cs="Muli"/>
          <w:color w:val="262626" w:themeColor="text1" w:themeTint="D9"/>
        </w:rPr>
        <w:t>I</w:t>
      </w:r>
      <w:r w:rsidRPr="0015066B">
        <w:rPr>
          <w:rFonts w:ascii="Muli" w:eastAsia="Muli" w:hAnsi="Muli" w:cs="Muli"/>
          <w:color w:val="262626" w:themeColor="text1" w:themeTint="D9"/>
        </w:rPr>
        <w:t xml:space="preserve"> </w:t>
      </w:r>
      <w:r>
        <w:rPr>
          <w:rFonts w:ascii="Muli" w:eastAsia="Muli" w:hAnsi="Muli" w:cs="Muli"/>
          <w:color w:val="434343"/>
        </w:rPr>
        <w:t xml:space="preserve">test them on a weekly basis </w:t>
      </w:r>
      <w:r w:rsidR="0015066B">
        <w:rPr>
          <w:rFonts w:ascii="Muli" w:eastAsia="Muli" w:hAnsi="Muli" w:cs="Muli"/>
          <w:color w:val="434343"/>
        </w:rPr>
        <w:t>and</w:t>
      </w:r>
      <w:r>
        <w:rPr>
          <w:rFonts w:ascii="Muli" w:eastAsia="Muli" w:hAnsi="Muli" w:cs="Muli"/>
          <w:color w:val="434343"/>
        </w:rPr>
        <w:t xml:space="preserve"> have a fire blanket fitted in the kitchen.</w:t>
      </w:r>
    </w:p>
    <w:p w14:paraId="00000010" w14:textId="77777777" w:rsidR="00B218BE" w:rsidRDefault="00B218BE">
      <w:pPr>
        <w:rPr>
          <w:rFonts w:ascii="Muli" w:eastAsia="Muli" w:hAnsi="Muli" w:cs="Muli"/>
          <w:color w:val="434343"/>
        </w:rPr>
      </w:pPr>
    </w:p>
    <w:p w14:paraId="00000011" w14:textId="177226A5" w:rsidR="00B218BE" w:rsidRDefault="00000000">
      <w:pPr>
        <w:rPr>
          <w:rFonts w:ascii="Muli" w:eastAsia="Muli" w:hAnsi="Muli" w:cs="Muli"/>
          <w:color w:val="434343"/>
        </w:rPr>
      </w:pPr>
      <w:r>
        <w:rPr>
          <w:rFonts w:ascii="Muli" w:eastAsia="Muli" w:hAnsi="Muli" w:cs="Muli"/>
          <w:color w:val="434343"/>
        </w:rPr>
        <w:t xml:space="preserve">In the event of an emergency </w:t>
      </w:r>
      <w:r w:rsidR="0015066B">
        <w:rPr>
          <w:rFonts w:ascii="Muli" w:eastAsia="Muli" w:hAnsi="Muli" w:cs="Muli"/>
          <w:color w:val="434343"/>
        </w:rPr>
        <w:t>evacuation,</w:t>
      </w:r>
      <w:r>
        <w:rPr>
          <w:rFonts w:ascii="Muli" w:eastAsia="Muli" w:hAnsi="Muli" w:cs="Muli"/>
          <w:color w:val="434343"/>
        </w:rPr>
        <w:t xml:space="preserve"> I would take with me:</w:t>
      </w:r>
    </w:p>
    <w:p w14:paraId="00000012" w14:textId="77777777" w:rsidR="00B218BE" w:rsidRDefault="00000000">
      <w:pPr>
        <w:numPr>
          <w:ilvl w:val="0"/>
          <w:numId w:val="2"/>
        </w:numPr>
        <w:rPr>
          <w:rFonts w:ascii="Muli" w:eastAsia="Muli" w:hAnsi="Muli" w:cs="Muli"/>
          <w:color w:val="434343"/>
        </w:rPr>
      </w:pPr>
      <w:r>
        <w:rPr>
          <w:rFonts w:ascii="Muli" w:eastAsia="Muli" w:hAnsi="Muli" w:cs="Muli"/>
          <w:color w:val="434343"/>
        </w:rPr>
        <w:t>Attendance record for the day</w:t>
      </w:r>
    </w:p>
    <w:p w14:paraId="00000013" w14:textId="6D2074BC" w:rsidR="00B218BE" w:rsidRDefault="00000000">
      <w:pPr>
        <w:numPr>
          <w:ilvl w:val="0"/>
          <w:numId w:val="2"/>
        </w:numPr>
        <w:rPr>
          <w:rFonts w:ascii="Muli" w:eastAsia="Muli" w:hAnsi="Muli" w:cs="Muli"/>
          <w:color w:val="434343"/>
        </w:rPr>
      </w:pPr>
      <w:r>
        <w:rPr>
          <w:rFonts w:ascii="Muli" w:eastAsia="Muli" w:hAnsi="Muli" w:cs="Muli"/>
          <w:color w:val="434343"/>
        </w:rPr>
        <w:t>Contact numbers</w:t>
      </w:r>
      <w:r w:rsidR="0015066B">
        <w:rPr>
          <w:rFonts w:ascii="Muli" w:eastAsia="Muli" w:hAnsi="Muli" w:cs="Muli"/>
          <w:color w:val="434343"/>
        </w:rPr>
        <w:t xml:space="preserve"> to contact children’s parents for collection</w:t>
      </w:r>
    </w:p>
    <w:p w14:paraId="00000014" w14:textId="77777777" w:rsidR="00B218BE" w:rsidRDefault="00000000">
      <w:pPr>
        <w:numPr>
          <w:ilvl w:val="0"/>
          <w:numId w:val="2"/>
        </w:numPr>
        <w:rPr>
          <w:rFonts w:ascii="Muli" w:eastAsia="Muli" w:hAnsi="Muli" w:cs="Muli"/>
          <w:color w:val="434343"/>
        </w:rPr>
      </w:pPr>
      <w:r>
        <w:rPr>
          <w:rFonts w:ascii="Muli" w:eastAsia="Muli" w:hAnsi="Muli" w:cs="Muli"/>
          <w:color w:val="434343"/>
        </w:rPr>
        <w:t>My mobile phone</w:t>
      </w:r>
    </w:p>
    <w:p w14:paraId="00000015" w14:textId="77777777" w:rsidR="00B218BE" w:rsidRDefault="00B218BE">
      <w:pPr>
        <w:rPr>
          <w:rFonts w:ascii="Muli" w:eastAsia="Muli" w:hAnsi="Muli" w:cs="Muli"/>
          <w:color w:val="434343"/>
        </w:rPr>
      </w:pPr>
    </w:p>
    <w:p w14:paraId="00000016" w14:textId="77777777" w:rsidR="00B218BE" w:rsidRDefault="00B218BE">
      <w:pPr>
        <w:rPr>
          <w:rFonts w:ascii="Muli" w:eastAsia="Muli" w:hAnsi="Muli" w:cs="Muli"/>
          <w:color w:val="434343"/>
        </w:rPr>
      </w:pPr>
    </w:p>
    <w:p w14:paraId="00000017" w14:textId="77777777" w:rsidR="00B218BE" w:rsidRDefault="00B218BE">
      <w:pPr>
        <w:rPr>
          <w:rFonts w:ascii="Muli" w:eastAsia="Muli" w:hAnsi="Muli" w:cs="Muli"/>
          <w:color w:val="434343"/>
          <w:highlight w:val="white"/>
        </w:rPr>
      </w:pPr>
    </w:p>
    <w:sectPr w:rsidR="00B218BE">
      <w:headerReference w:type="default" r:id="rId11"/>
      <w:pgSz w:w="11920" w:h="16840"/>
      <w:pgMar w:top="1441" w:right="1482" w:bottom="1833" w:left="1418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cy Roberts" w:date="2022-06-01T08:50:00Z" w:initials="">
    <w:p w14:paraId="0000001A" w14:textId="77777777" w:rsidR="00B218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Important: Download this document on your own computer/device and save it to start editing.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1A" w16cid:durableId="274608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5E7A" w14:textId="77777777" w:rsidR="00FA6789" w:rsidRDefault="00FA6789">
      <w:pPr>
        <w:spacing w:line="240" w:lineRule="auto"/>
      </w:pPr>
      <w:r>
        <w:separator/>
      </w:r>
    </w:p>
  </w:endnote>
  <w:endnote w:type="continuationSeparator" w:id="0">
    <w:p w14:paraId="3C5FF10B" w14:textId="77777777" w:rsidR="00FA6789" w:rsidRDefault="00FA6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7516" w14:textId="77777777" w:rsidR="00FA6789" w:rsidRDefault="00FA6789">
      <w:pPr>
        <w:spacing w:line="240" w:lineRule="auto"/>
      </w:pPr>
      <w:r>
        <w:separator/>
      </w:r>
    </w:p>
  </w:footnote>
  <w:footnote w:type="continuationSeparator" w:id="0">
    <w:p w14:paraId="4147A57D" w14:textId="77777777" w:rsidR="00FA6789" w:rsidRDefault="00FA6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B218BE" w:rsidRDefault="00B218BE">
    <w:pPr>
      <w:widowControl w:val="0"/>
      <w:spacing w:before="242" w:line="240" w:lineRule="auto"/>
      <w:ind w:right="2"/>
      <w:jc w:val="right"/>
      <w:rPr>
        <w:color w:val="434343"/>
        <w:sz w:val="40"/>
        <w:szCs w:val="40"/>
      </w:rPr>
    </w:pPr>
  </w:p>
  <w:p w14:paraId="00000019" w14:textId="77777777" w:rsidR="00B218BE" w:rsidRDefault="00000000">
    <w:pPr>
      <w:widowControl w:val="0"/>
      <w:spacing w:line="240" w:lineRule="auto"/>
      <w:ind w:right="2"/>
      <w:jc w:val="right"/>
    </w:pPr>
    <w:r>
      <w:rPr>
        <w:noProof/>
      </w:rPr>
      <w:drawing>
        <wp:inline distT="114300" distB="114300" distL="114300" distR="114300" wp14:anchorId="7DF0DA8B" wp14:editId="1BFD00B5">
          <wp:extent cx="1175324" cy="63973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5324" cy="639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B54C7"/>
    <w:multiLevelType w:val="multilevel"/>
    <w:tmpl w:val="5802A5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C9568D"/>
    <w:multiLevelType w:val="multilevel"/>
    <w:tmpl w:val="67906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2218123">
    <w:abstractNumId w:val="0"/>
  </w:num>
  <w:num w:numId="2" w16cid:durableId="339432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BE"/>
    <w:rsid w:val="0015066B"/>
    <w:rsid w:val="00B218BE"/>
    <w:rsid w:val="00D67C51"/>
    <w:rsid w:val="00F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40283"/>
  <w15:docId w15:val="{ECED9BD4-B422-B743-890C-AE69B6D9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cBoKzv0d3sPcY1/F5O/Ti8eGg==">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Ramisha Kiyani</cp:lastModifiedBy>
  <cp:revision>2</cp:revision>
  <dcterms:created xsi:type="dcterms:W3CDTF">2022-12-15T21:02:00Z</dcterms:created>
  <dcterms:modified xsi:type="dcterms:W3CDTF">2022-12-15T21:02:00Z</dcterms:modified>
</cp:coreProperties>
</file>